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E0723E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9566FD">
        <w:rPr>
          <w:bCs/>
          <w:color w:val="FF0000"/>
          <w:sz w:val="22"/>
          <w:szCs w:val="22"/>
        </w:rPr>
        <w:t>06</w:t>
      </w:r>
      <w:r w:rsidR="00767CD0">
        <w:rPr>
          <w:bCs/>
          <w:color w:val="FF0000"/>
          <w:sz w:val="22"/>
          <w:szCs w:val="22"/>
        </w:rPr>
        <w:t>04</w:t>
      </w:r>
      <w:r w:rsidRPr="00347114">
        <w:rPr>
          <w:bCs/>
          <w:color w:val="0D0D0D" w:themeColor="text1" w:themeTint="F2"/>
          <w:sz w:val="22"/>
          <w:szCs w:val="22"/>
        </w:rPr>
        <w:t>-210</w:t>
      </w:r>
      <w:r w:rsidR="00767CD0">
        <w:rPr>
          <w:bCs/>
          <w:color w:val="FF0000"/>
          <w:sz w:val="22"/>
          <w:szCs w:val="22"/>
        </w:rPr>
        <w:t>1</w:t>
      </w:r>
      <w:r w:rsidRPr="00347114">
        <w:rPr>
          <w:bCs/>
          <w:color w:val="0D0D0D" w:themeColor="text1" w:themeTint="F2"/>
          <w:sz w:val="22"/>
          <w:szCs w:val="22"/>
        </w:rPr>
        <w:t>/202</w:t>
      </w:r>
      <w:r w:rsidRPr="00347114" w:rsidR="00BB09CB">
        <w:rPr>
          <w:bCs/>
          <w:color w:val="0D0D0D" w:themeColor="text1" w:themeTint="F2"/>
          <w:sz w:val="22"/>
          <w:szCs w:val="22"/>
        </w:rPr>
        <w:t>5</w:t>
      </w:r>
    </w:p>
    <w:p w:rsidR="004441CB" w:rsidP="004441CB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</w:t>
      </w:r>
      <w:r w:rsidR="00767CD0">
        <w:rPr>
          <w:rFonts w:ascii="Tahoma" w:hAnsi="Tahoma" w:cs="Tahoma"/>
          <w:b/>
          <w:bCs/>
          <w:color w:val="FF0000"/>
          <w:sz w:val="20"/>
          <w:szCs w:val="20"/>
        </w:rPr>
        <w:t>21</w:t>
      </w:r>
      <w:r>
        <w:rPr>
          <w:rFonts w:ascii="Tahoma" w:hAnsi="Tahoma" w:cs="Tahoma"/>
          <w:b/>
          <w:bCs/>
          <w:sz w:val="20"/>
          <w:szCs w:val="20"/>
        </w:rPr>
        <w:t>-01-2025-</w:t>
      </w:r>
      <w:r w:rsidR="00767CD0">
        <w:rPr>
          <w:rFonts w:ascii="Tahoma" w:hAnsi="Tahoma" w:cs="Tahoma"/>
          <w:b/>
          <w:bCs/>
          <w:color w:val="FF0000"/>
          <w:sz w:val="20"/>
          <w:szCs w:val="20"/>
        </w:rPr>
        <w:t>003059-02</w:t>
      </w:r>
    </w:p>
    <w:p w:rsidR="00BB09CB" w:rsidRPr="00347114" w:rsidP="00EC108B">
      <w:pPr>
        <w:ind w:firstLine="540"/>
        <w:jc w:val="center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57285A">
        <w:rPr>
          <w:sz w:val="28"/>
          <w:szCs w:val="28"/>
        </w:rPr>
        <w:t>18 июня</w:t>
      </w:r>
      <w:r w:rsidRPr="001F0EDE" w:rsidR="00BB09CB">
        <w:rPr>
          <w:color w:val="0D0D0D" w:themeColor="text1" w:themeTint="F2"/>
          <w:sz w:val="28"/>
          <w:szCs w:val="28"/>
        </w:rPr>
        <w:t xml:space="preserve"> 2025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B14B90" w:rsidP="00B14B90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>
        <w:rPr>
          <w:sz w:val="28"/>
          <w:szCs w:val="28"/>
        </w:rPr>
        <w:t>О.В.Вдовина</w:t>
      </w:r>
      <w:r>
        <w:rPr>
          <w:sz w:val="28"/>
          <w:szCs w:val="28"/>
        </w:rPr>
        <w:t>, ,</w:t>
      </w:r>
      <w:r>
        <w:rPr>
          <w:sz w:val="28"/>
          <w:szCs w:val="28"/>
        </w:rPr>
        <w:t xml:space="preserve"> находящийся по адресу: ХМАО-Югра, Тюменская область, г. Нижневартовск, ул. Нефтяников д.6, рассмотрев </w:t>
      </w:r>
      <w:r>
        <w:rPr>
          <w:sz w:val="28"/>
          <w:szCs w:val="28"/>
        </w:rPr>
        <w:t>дело об административном правонарушении в отношении:</w:t>
      </w:r>
    </w:p>
    <w:p w:rsidR="00E51416" w:rsidRPr="00E51416" w:rsidP="00E5141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генерального </w:t>
      </w:r>
      <w:r w:rsidR="009566FD">
        <w:rPr>
          <w:color w:val="FF0000"/>
          <w:sz w:val="28"/>
          <w:szCs w:val="28"/>
        </w:rPr>
        <w:t>директора</w:t>
      </w:r>
      <w:r w:rsidR="004D25D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ООО</w:t>
      </w:r>
      <w:r w:rsidR="009566FD">
        <w:rPr>
          <w:color w:val="FF0000"/>
          <w:sz w:val="28"/>
          <w:szCs w:val="28"/>
        </w:rPr>
        <w:t xml:space="preserve">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Бомонд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Шульгин</w:t>
      </w:r>
      <w:r w:rsidR="00F33E04">
        <w:rPr>
          <w:color w:val="FF0000"/>
          <w:sz w:val="28"/>
          <w:szCs w:val="28"/>
        </w:rPr>
        <w:t>ой</w:t>
      </w:r>
      <w:r>
        <w:rPr>
          <w:color w:val="FF0000"/>
          <w:sz w:val="28"/>
          <w:szCs w:val="28"/>
        </w:rPr>
        <w:t xml:space="preserve"> Светлан</w:t>
      </w:r>
      <w:r w:rsidR="00F33E04">
        <w:rPr>
          <w:color w:val="FF0000"/>
          <w:sz w:val="28"/>
          <w:szCs w:val="28"/>
        </w:rPr>
        <w:t>ы</w:t>
      </w:r>
      <w:r>
        <w:rPr>
          <w:color w:val="FF0000"/>
          <w:sz w:val="28"/>
          <w:szCs w:val="28"/>
        </w:rPr>
        <w:t xml:space="preserve"> Витальевн</w:t>
      </w:r>
      <w:r w:rsidR="00F33E04">
        <w:rPr>
          <w:color w:val="FF0000"/>
          <w:sz w:val="28"/>
          <w:szCs w:val="28"/>
        </w:rPr>
        <w:t>ы</w:t>
      </w:r>
      <w:r w:rsidRPr="00F86673">
        <w:rPr>
          <w:color w:val="FF0000"/>
          <w:sz w:val="28"/>
          <w:szCs w:val="28"/>
        </w:rPr>
        <w:t xml:space="preserve">, </w:t>
      </w:r>
      <w:r w:rsidR="00DA2D93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 года рождения, уроженки: </w:t>
      </w:r>
      <w:r w:rsidR="00DA2D93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>,  зарегистрированной</w:t>
      </w:r>
      <w:r w:rsidRPr="00F86673">
        <w:rPr>
          <w:color w:val="FF0000"/>
          <w:sz w:val="28"/>
          <w:szCs w:val="28"/>
        </w:rPr>
        <w:t xml:space="preserve"> и проживающей по адресу: </w:t>
      </w:r>
      <w:r w:rsidR="00DA2D93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паспорт </w:t>
      </w:r>
      <w:r w:rsidR="00DA2D93">
        <w:rPr>
          <w:color w:val="FF0000"/>
          <w:sz w:val="28"/>
          <w:szCs w:val="28"/>
        </w:rPr>
        <w:t>*</w:t>
      </w:r>
    </w:p>
    <w:p w:rsidR="00E51416" w:rsidRPr="00E51416" w:rsidP="00E51416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УСТАНОВИЛ:</w:t>
      </w:r>
    </w:p>
    <w:p w:rsidR="00EC108B" w:rsidRPr="00E51416" w:rsidP="00E51416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Шульгина С.В.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F4623B">
        <w:rPr>
          <w:color w:val="0D0D0D" w:themeColor="text1" w:themeTint="F2"/>
          <w:sz w:val="28"/>
          <w:szCs w:val="28"/>
        </w:rPr>
        <w:t>2</w:t>
      </w:r>
      <w:r w:rsidR="00624EB3">
        <w:rPr>
          <w:color w:val="0D0D0D" w:themeColor="text1" w:themeTint="F2"/>
          <w:sz w:val="28"/>
          <w:szCs w:val="28"/>
        </w:rPr>
        <w:t>8</w:t>
      </w:r>
      <w:r w:rsidRPr="00E51416" w:rsidR="00F4623B">
        <w:rPr>
          <w:color w:val="0D0D0D" w:themeColor="text1" w:themeTint="F2"/>
          <w:sz w:val="28"/>
          <w:szCs w:val="28"/>
        </w:rPr>
        <w:t>.0</w:t>
      </w:r>
      <w:r w:rsidR="00624EB3">
        <w:rPr>
          <w:color w:val="0D0D0D" w:themeColor="text1" w:themeTint="F2"/>
          <w:sz w:val="28"/>
          <w:szCs w:val="28"/>
        </w:rPr>
        <w:t>1</w:t>
      </w:r>
      <w:r w:rsidRPr="00E51416" w:rsidR="00F4623B">
        <w:rPr>
          <w:color w:val="0D0D0D" w:themeColor="text1" w:themeTint="F2"/>
          <w:sz w:val="28"/>
          <w:szCs w:val="28"/>
        </w:rPr>
        <w:t>.202</w:t>
      </w:r>
      <w:r w:rsidR="00C914C3">
        <w:rPr>
          <w:color w:val="0D0D0D" w:themeColor="text1" w:themeTint="F2"/>
          <w:sz w:val="28"/>
          <w:szCs w:val="28"/>
        </w:rPr>
        <w:t>5</w:t>
      </w:r>
      <w:r w:rsidRPr="00E51416" w:rsidR="00F4623B">
        <w:rPr>
          <w:color w:val="0D0D0D" w:themeColor="text1" w:themeTint="F2"/>
          <w:sz w:val="28"/>
          <w:szCs w:val="28"/>
        </w:rPr>
        <w:t xml:space="preserve"> года</w:t>
      </w:r>
      <w:r w:rsidR="00C01773">
        <w:rPr>
          <w:color w:val="0D0D0D" w:themeColor="text1" w:themeTint="F2"/>
          <w:sz w:val="28"/>
          <w:szCs w:val="28"/>
        </w:rPr>
        <w:t xml:space="preserve"> в 00:01 часов</w:t>
      </w:r>
      <w:r w:rsidR="00F4623B">
        <w:rPr>
          <w:color w:val="0D0D0D" w:themeColor="text1" w:themeTint="F2"/>
          <w:sz w:val="28"/>
          <w:szCs w:val="28"/>
        </w:rPr>
        <w:t>,</w:t>
      </w:r>
      <w:r w:rsidRPr="00E51416" w:rsidR="00F4623B">
        <w:rPr>
          <w:color w:val="0D0D0D" w:themeColor="text1" w:themeTint="F2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являясь </w:t>
      </w:r>
      <w:r w:rsidR="00916895">
        <w:rPr>
          <w:color w:val="FF0000"/>
          <w:sz w:val="28"/>
          <w:szCs w:val="28"/>
        </w:rPr>
        <w:t xml:space="preserve">генеральным директором ООО </w:t>
      </w:r>
      <w:r w:rsidRPr="00F86673" w:rsidR="00916895">
        <w:rPr>
          <w:color w:val="FF0000"/>
          <w:sz w:val="28"/>
          <w:szCs w:val="28"/>
        </w:rPr>
        <w:t>«</w:t>
      </w:r>
      <w:r w:rsidR="00916895">
        <w:rPr>
          <w:color w:val="FF0000"/>
          <w:sz w:val="28"/>
          <w:szCs w:val="28"/>
        </w:rPr>
        <w:t>Бомонд</w:t>
      </w:r>
      <w:r w:rsidRPr="00F86673" w:rsidR="00916895">
        <w:rPr>
          <w:color w:val="FF0000"/>
          <w:sz w:val="28"/>
          <w:szCs w:val="28"/>
        </w:rPr>
        <w:t>»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расположенной по адресу: г. Нижневартовск, ул. </w:t>
      </w:r>
      <w:r w:rsidR="00916895">
        <w:rPr>
          <w:color w:val="FF0000"/>
          <w:sz w:val="28"/>
          <w:szCs w:val="28"/>
        </w:rPr>
        <w:t>Нефтяников</w:t>
      </w:r>
      <w:r w:rsidR="007060C0">
        <w:rPr>
          <w:color w:val="FF0000"/>
          <w:sz w:val="28"/>
          <w:szCs w:val="28"/>
        </w:rPr>
        <w:t xml:space="preserve">, д. </w:t>
      </w:r>
      <w:r w:rsidR="00916895">
        <w:rPr>
          <w:color w:val="FF0000"/>
          <w:sz w:val="28"/>
          <w:szCs w:val="28"/>
        </w:rPr>
        <w:t>44</w:t>
      </w:r>
      <w:r w:rsidRPr="00E51416">
        <w:rPr>
          <w:color w:val="0D0D0D" w:themeColor="text1" w:themeTint="F2"/>
          <w:sz w:val="28"/>
          <w:szCs w:val="28"/>
        </w:rPr>
        <w:t xml:space="preserve">, </w:t>
      </w:r>
      <w:r w:rsidRPr="00E51416" w:rsidR="0078512F">
        <w:rPr>
          <w:color w:val="0D0D0D" w:themeColor="text1" w:themeTint="F2"/>
          <w:sz w:val="28"/>
          <w:szCs w:val="28"/>
        </w:rPr>
        <w:t>не</w:t>
      </w:r>
      <w:r w:rsidRPr="00E51416" w:rsidR="00810CBF">
        <w:rPr>
          <w:color w:val="0D0D0D" w:themeColor="text1" w:themeTint="F2"/>
          <w:sz w:val="28"/>
          <w:szCs w:val="28"/>
        </w:rPr>
        <w:t xml:space="preserve">своевременно </w:t>
      </w:r>
      <w:r w:rsidRPr="00E51416" w:rsidR="0078512F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 xml:space="preserve"> представил</w:t>
      </w:r>
      <w:r w:rsidRPr="00E51416" w:rsidR="000740B2">
        <w:rPr>
          <w:color w:val="0D0D0D" w:themeColor="text1" w:themeTint="F2"/>
          <w:sz w:val="28"/>
          <w:szCs w:val="28"/>
        </w:rPr>
        <w:t>а</w:t>
      </w:r>
      <w:r w:rsidRPr="00E51416" w:rsidR="00A34F5F">
        <w:rPr>
          <w:color w:val="0D0D0D" w:themeColor="text1" w:themeTint="F2"/>
          <w:sz w:val="28"/>
          <w:szCs w:val="28"/>
        </w:rPr>
        <w:t xml:space="preserve"> </w:t>
      </w:r>
      <w:r w:rsidRPr="00E51416" w:rsidR="007C071E">
        <w:rPr>
          <w:color w:val="0D0D0D" w:themeColor="text1" w:themeTint="F2"/>
          <w:sz w:val="28"/>
          <w:szCs w:val="28"/>
        </w:rPr>
        <w:t>декларацию (</w:t>
      </w:r>
      <w:r w:rsidRPr="00E51416" w:rsidR="00A34F5F">
        <w:rPr>
          <w:color w:val="0D0D0D" w:themeColor="text1" w:themeTint="F2"/>
          <w:sz w:val="28"/>
          <w:szCs w:val="28"/>
        </w:rPr>
        <w:t xml:space="preserve">расчет) по страховым взносам за </w:t>
      </w:r>
      <w:r w:rsidR="00C914C3">
        <w:rPr>
          <w:color w:val="0D0D0D" w:themeColor="text1" w:themeTint="F2"/>
          <w:sz w:val="28"/>
          <w:szCs w:val="28"/>
        </w:rPr>
        <w:t>12</w:t>
      </w:r>
      <w:r w:rsidRPr="00E51416" w:rsidR="00153393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>месяц</w:t>
      </w:r>
      <w:r w:rsidRPr="00E51416" w:rsidR="00D1533F">
        <w:rPr>
          <w:color w:val="0D0D0D" w:themeColor="text1" w:themeTint="F2"/>
          <w:sz w:val="28"/>
          <w:szCs w:val="28"/>
        </w:rPr>
        <w:t>а</w:t>
      </w:r>
      <w:r w:rsidRPr="00E51416" w:rsidR="00A34F5F">
        <w:rPr>
          <w:color w:val="0D0D0D" w:themeColor="text1" w:themeTint="F2"/>
          <w:sz w:val="28"/>
          <w:szCs w:val="28"/>
        </w:rPr>
        <w:t xml:space="preserve"> 202</w:t>
      </w:r>
      <w:r w:rsidRPr="00E51416" w:rsidR="00BB09CB">
        <w:rPr>
          <w:color w:val="0D0D0D" w:themeColor="text1" w:themeTint="F2"/>
          <w:sz w:val="28"/>
          <w:szCs w:val="28"/>
        </w:rPr>
        <w:t>4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E51416" w:rsidR="00631294">
        <w:rPr>
          <w:color w:val="0D0D0D" w:themeColor="text1" w:themeTint="F2"/>
          <w:sz w:val="28"/>
          <w:szCs w:val="28"/>
        </w:rPr>
        <w:t>2</w:t>
      </w:r>
      <w:r w:rsidR="00624EB3">
        <w:rPr>
          <w:color w:val="0D0D0D" w:themeColor="text1" w:themeTint="F2"/>
          <w:sz w:val="28"/>
          <w:szCs w:val="28"/>
        </w:rPr>
        <w:t>7</w:t>
      </w:r>
      <w:r w:rsidRPr="00E51416" w:rsidR="00631294">
        <w:rPr>
          <w:color w:val="0D0D0D" w:themeColor="text1" w:themeTint="F2"/>
          <w:sz w:val="28"/>
          <w:szCs w:val="28"/>
        </w:rPr>
        <w:t>.0</w:t>
      </w:r>
      <w:r w:rsidR="00624EB3">
        <w:rPr>
          <w:color w:val="0D0D0D" w:themeColor="text1" w:themeTint="F2"/>
          <w:sz w:val="28"/>
          <w:szCs w:val="28"/>
        </w:rPr>
        <w:t>1</w:t>
      </w:r>
      <w:r w:rsidRPr="00E51416" w:rsidR="00631294">
        <w:rPr>
          <w:color w:val="0D0D0D" w:themeColor="text1" w:themeTint="F2"/>
          <w:sz w:val="28"/>
          <w:szCs w:val="28"/>
        </w:rPr>
        <w:t>.202</w:t>
      </w:r>
      <w:r w:rsidR="00C914C3">
        <w:rPr>
          <w:color w:val="0D0D0D" w:themeColor="text1" w:themeTint="F2"/>
          <w:sz w:val="28"/>
          <w:szCs w:val="28"/>
        </w:rPr>
        <w:t>5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</w:t>
      </w:r>
      <w:r w:rsidRPr="00E51416" w:rsidR="00810CBF">
        <w:rPr>
          <w:color w:val="0D0D0D" w:themeColor="text1" w:themeTint="F2"/>
          <w:sz w:val="28"/>
          <w:szCs w:val="28"/>
        </w:rPr>
        <w:t xml:space="preserve"> </w:t>
      </w:r>
      <w:r w:rsidRPr="00F4623B" w:rsidR="00810CBF">
        <w:rPr>
          <w:color w:val="FF0000"/>
          <w:sz w:val="28"/>
          <w:szCs w:val="28"/>
        </w:rPr>
        <w:t>фактически предоставлена</w:t>
      </w:r>
      <w:r w:rsidR="00FC310C">
        <w:rPr>
          <w:color w:val="FF0000"/>
          <w:sz w:val="28"/>
          <w:szCs w:val="28"/>
        </w:rPr>
        <w:t xml:space="preserve"> 21.02.2025</w:t>
      </w:r>
      <w:r w:rsidRPr="00E51416" w:rsidR="00810CBF">
        <w:rPr>
          <w:color w:val="0D0D0D" w:themeColor="text1" w:themeTint="F2"/>
          <w:sz w:val="28"/>
          <w:szCs w:val="28"/>
        </w:rPr>
        <w:t>,</w:t>
      </w:r>
      <w:r w:rsidRPr="00E51416" w:rsidR="00B679FD">
        <w:rPr>
          <w:color w:val="0D0D0D" w:themeColor="text1" w:themeTint="F2"/>
          <w:sz w:val="28"/>
          <w:szCs w:val="28"/>
        </w:rPr>
        <w:t xml:space="preserve"> в результате чего ей</w:t>
      </w:r>
      <w:r w:rsidRPr="00E51416" w:rsidR="00A34F5F">
        <w:rPr>
          <w:color w:val="0D0D0D" w:themeColor="text1" w:themeTint="F2"/>
          <w:sz w:val="28"/>
          <w:szCs w:val="28"/>
        </w:rPr>
        <w:t xml:space="preserve"> нарушены требования п. 7 ст. 431 Налогового кодекса РФ</w:t>
      </w:r>
      <w:r w:rsidRPr="00E51416">
        <w:rPr>
          <w:color w:val="0D0D0D" w:themeColor="text1" w:themeTint="F2"/>
          <w:sz w:val="28"/>
          <w:szCs w:val="28"/>
        </w:rPr>
        <w:t>.</w:t>
      </w:r>
    </w:p>
    <w:p w:rsidR="00EC108B" w:rsidRPr="00E51416" w:rsidP="00EC108B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Шульгина С.В.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>на</w:t>
      </w:r>
      <w:r w:rsidRPr="00E51416">
        <w:rPr>
          <w:color w:val="0D0D0D" w:themeColor="text1" w:themeTint="F2"/>
          <w:sz w:val="28"/>
          <w:szCs w:val="28"/>
        </w:rPr>
        <w:t xml:space="preserve"> рассмотрение дела об административном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EC108B" w:rsidRPr="00E51416" w:rsidP="00EC108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C108B" w:rsidRPr="00E51416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 xml:space="preserve">протокол </w:t>
      </w:r>
      <w:r w:rsidRPr="00F86673">
        <w:rPr>
          <w:color w:val="FF0000"/>
          <w:sz w:val="28"/>
          <w:szCs w:val="28"/>
        </w:rPr>
        <w:t xml:space="preserve">№ </w:t>
      </w:r>
      <w:r w:rsidR="00916895">
        <w:rPr>
          <w:color w:val="FF0000"/>
          <w:sz w:val="28"/>
          <w:szCs w:val="28"/>
        </w:rPr>
        <w:t>86032514800332800001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964B11">
        <w:rPr>
          <w:color w:val="FF0000"/>
          <w:sz w:val="28"/>
          <w:szCs w:val="28"/>
        </w:rPr>
        <w:t>2</w:t>
      </w:r>
      <w:r w:rsidR="00624EB3">
        <w:rPr>
          <w:color w:val="FF0000"/>
          <w:sz w:val="28"/>
          <w:szCs w:val="28"/>
        </w:rPr>
        <w:t>8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BB09CB">
        <w:rPr>
          <w:color w:val="FF0000"/>
          <w:sz w:val="28"/>
          <w:szCs w:val="28"/>
        </w:rPr>
        <w:t>.2025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копию уведомления о вы</w:t>
      </w:r>
      <w:r w:rsidRPr="004441CB">
        <w:rPr>
          <w:color w:val="0D0D0D" w:themeColor="text1" w:themeTint="F2"/>
          <w:sz w:val="28"/>
          <w:szCs w:val="28"/>
        </w:rPr>
        <w:t xml:space="preserve">зове руководителя для составления протокола об административном </w:t>
      </w:r>
      <w:r w:rsidRPr="004441CB">
        <w:rPr>
          <w:color w:val="0D0D0D" w:themeColor="text1" w:themeTint="F2"/>
          <w:sz w:val="28"/>
          <w:szCs w:val="28"/>
        </w:rPr>
        <w:t xml:space="preserve">правонарушении  </w:t>
      </w:r>
      <w:r w:rsidR="00964B11">
        <w:rPr>
          <w:color w:val="FF0000"/>
          <w:sz w:val="28"/>
          <w:szCs w:val="28"/>
        </w:rPr>
        <w:t>2</w:t>
      </w:r>
      <w:r w:rsidR="00624EB3">
        <w:rPr>
          <w:color w:val="FF0000"/>
          <w:sz w:val="28"/>
          <w:szCs w:val="28"/>
        </w:rPr>
        <w:t>8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93057F">
        <w:rPr>
          <w:color w:val="FF0000"/>
          <w:sz w:val="28"/>
          <w:szCs w:val="28"/>
        </w:rPr>
        <w:t>.2025</w:t>
      </w:r>
      <w:r w:rsidRPr="00F86673" w:rsidR="0093057F">
        <w:rPr>
          <w:color w:val="FF0000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>года в М</w:t>
      </w:r>
      <w:r w:rsidRPr="004441CB">
        <w:rPr>
          <w:color w:val="0D0D0D" w:themeColor="text1" w:themeTint="F2"/>
          <w:sz w:val="28"/>
          <w:szCs w:val="28"/>
        </w:rPr>
        <w:t xml:space="preserve">ежрайонную ИФНС России по ХМАО – Югре № 6 по адресу: г. Нижневартовск, ул. Менделеева, д. 13, </w:t>
      </w:r>
      <w:r w:rsidRPr="004441CB">
        <w:rPr>
          <w:color w:val="0D0D0D" w:themeColor="text1" w:themeTint="F2"/>
          <w:sz w:val="28"/>
          <w:szCs w:val="28"/>
        </w:rPr>
        <w:t>каб</w:t>
      </w:r>
      <w:r w:rsidRPr="004441CB">
        <w:rPr>
          <w:color w:val="0D0D0D" w:themeColor="text1" w:themeTint="F2"/>
          <w:sz w:val="28"/>
          <w:szCs w:val="28"/>
        </w:rPr>
        <w:t>. № 2</w:t>
      </w:r>
      <w:r w:rsidRPr="004441CB" w:rsidR="00A34F5F">
        <w:rPr>
          <w:color w:val="0D0D0D" w:themeColor="text1" w:themeTint="F2"/>
          <w:sz w:val="28"/>
          <w:szCs w:val="28"/>
        </w:rPr>
        <w:t>05</w:t>
      </w:r>
      <w:r w:rsidRPr="004441CB">
        <w:rPr>
          <w:color w:val="0D0D0D" w:themeColor="text1" w:themeTint="F2"/>
          <w:sz w:val="28"/>
          <w:szCs w:val="28"/>
        </w:rPr>
        <w:t>;</w:t>
      </w:r>
    </w:p>
    <w:p w:rsidR="00EC108B" w:rsidRPr="004441CB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выписку из </w:t>
      </w:r>
      <w:r w:rsidRPr="004441CB">
        <w:rPr>
          <w:color w:val="0D0D0D" w:themeColor="text1" w:themeTint="F2"/>
          <w:sz w:val="28"/>
          <w:szCs w:val="28"/>
        </w:rPr>
        <w:t>ЕГРЮЛ.;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просмотр декларации юриди</w:t>
      </w:r>
      <w:r w:rsidRPr="001F0EDE">
        <w:rPr>
          <w:color w:val="0D0D0D" w:themeColor="text1" w:themeTint="F2"/>
          <w:sz w:val="28"/>
          <w:szCs w:val="28"/>
        </w:rPr>
        <w:t>ческого лица;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47114" w:rsidRPr="001F0EDE" w:rsidP="00347114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1F0EDE">
        <w:rPr>
          <w:color w:val="0D0D0D" w:themeColor="text1" w:themeTint="F2"/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1F0EDE">
        <w:rPr>
          <w:color w:val="0D0D0D" w:themeColor="text1" w:themeTint="F2"/>
          <w:sz w:val="28"/>
          <w:szCs w:val="28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1F0EDE">
        <w:rPr>
          <w:color w:val="0D0D0D" w:themeColor="text1" w:themeTint="F2"/>
          <w:sz w:val="28"/>
          <w:szCs w:val="28"/>
        </w:rPr>
        <w:t>м расчет по страховым взносам - не позднее 25-го числа месяца, следующего за расчетным (отчетным) периодом.</w:t>
      </w:r>
    </w:p>
    <w:p w:rsidR="00EC108B" w:rsidRPr="001F0EDE" w:rsidP="00EC108B">
      <w:pPr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</w:t>
      </w:r>
      <w:r w:rsidR="00916895">
        <w:rPr>
          <w:color w:val="FF0000"/>
          <w:sz w:val="28"/>
          <w:szCs w:val="28"/>
        </w:rPr>
        <w:t>Шульгина С.В.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</w:t>
      </w:r>
      <w:r w:rsidRPr="001F0EDE" w:rsidR="000740B2">
        <w:rPr>
          <w:color w:val="0D0D0D" w:themeColor="text1" w:themeTint="F2"/>
          <w:sz w:val="28"/>
          <w:szCs w:val="28"/>
        </w:rPr>
        <w:t>а</w:t>
      </w:r>
      <w:r w:rsidRPr="001F0EDE">
        <w:rPr>
          <w:color w:val="0D0D0D" w:themeColor="text1" w:themeTint="F2"/>
          <w:sz w:val="28"/>
          <w:szCs w:val="28"/>
        </w:rPr>
        <w:t xml:space="preserve"> административное правонар</w:t>
      </w:r>
      <w:r w:rsidRPr="001F0EDE">
        <w:rPr>
          <w:color w:val="0D0D0D" w:themeColor="text1" w:themeTint="F2"/>
          <w:sz w:val="28"/>
          <w:szCs w:val="28"/>
        </w:rPr>
        <w:t xml:space="preserve">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</w:t>
      </w:r>
      <w:r w:rsidRPr="001F0EDE">
        <w:rPr>
          <w:color w:val="0D0D0D" w:themeColor="text1" w:themeTint="F2"/>
          <w:sz w:val="28"/>
          <w:szCs w:val="28"/>
        </w:rPr>
        <w:t xml:space="preserve">орган по месту учета. 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31294" w:rsidRPr="001F0EDE" w:rsidP="0063129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</w:t>
      </w:r>
      <w:r w:rsidRPr="001F0EDE">
        <w:rPr>
          <w:color w:val="0D0D0D" w:themeColor="text1" w:themeTint="F2"/>
          <w:sz w:val="28"/>
          <w:szCs w:val="28"/>
        </w:rPr>
        <w:t xml:space="preserve"> правонарушения, личность виновно</w:t>
      </w:r>
      <w:r w:rsidRPr="001F0EDE" w:rsidR="000740B2">
        <w:rPr>
          <w:color w:val="0D0D0D" w:themeColor="text1" w:themeTint="F2"/>
          <w:sz w:val="28"/>
          <w:szCs w:val="28"/>
        </w:rPr>
        <w:t>й</w:t>
      </w:r>
      <w:r w:rsidRPr="001F0EDE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</w:t>
      </w:r>
      <w:r w:rsidRPr="001F0EDE">
        <w:rPr>
          <w:color w:val="0D0D0D" w:themeColor="text1" w:themeTint="F2"/>
          <w:sz w:val="28"/>
          <w:szCs w:val="28"/>
        </w:rPr>
        <w:t>зание в виде предупреждения.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1F0EDE">
        <w:rPr>
          <w:color w:val="0D0D0D" w:themeColor="text1" w:themeTint="F2"/>
          <w:sz w:val="28"/>
          <w:szCs w:val="28"/>
        </w:rPr>
        <w:t>ст.ст</w:t>
      </w:r>
      <w:r w:rsidRPr="001F0EDE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631294" w:rsidRPr="001F0EDE" w:rsidP="00631294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ПОСТАНОВИЛ:</w:t>
      </w: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генерального директора ООО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Бомонд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Шульгину Светлану Витальевну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признать виновн</w:t>
      </w:r>
      <w:r w:rsidRPr="001F0EDE" w:rsidR="000740B2">
        <w:rPr>
          <w:color w:val="0D0D0D" w:themeColor="text1" w:themeTint="F2"/>
          <w:sz w:val="28"/>
          <w:szCs w:val="28"/>
        </w:rPr>
        <w:t>ой</w:t>
      </w:r>
      <w:r w:rsidRPr="001F0EDE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1F0EDE">
        <w:rPr>
          <w:color w:val="0D0D0D" w:themeColor="text1" w:themeTint="F2"/>
          <w:sz w:val="28"/>
          <w:szCs w:val="28"/>
        </w:rPr>
        <w:t>Нижневартовский</w:t>
      </w:r>
      <w:r w:rsidRPr="001F0EDE">
        <w:rPr>
          <w:color w:val="0D0D0D" w:themeColor="text1" w:themeTint="F2"/>
          <w:sz w:val="28"/>
          <w:szCs w:val="28"/>
        </w:rPr>
        <w:t xml:space="preserve"> г</w:t>
      </w:r>
      <w:r w:rsidRPr="001F0EDE">
        <w:rPr>
          <w:color w:val="0D0D0D" w:themeColor="text1" w:themeTint="F2"/>
          <w:sz w:val="28"/>
          <w:szCs w:val="28"/>
        </w:rPr>
        <w:t xml:space="preserve">ородской суд в течение 10 </w:t>
      </w:r>
      <w:r w:rsidRPr="001F0EDE" w:rsidR="00DD5392">
        <w:rPr>
          <w:color w:val="0D0D0D" w:themeColor="text1" w:themeTint="F2"/>
          <w:sz w:val="28"/>
          <w:szCs w:val="28"/>
        </w:rPr>
        <w:t>дней</w:t>
      </w:r>
      <w:r w:rsidRPr="001F0EDE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1F0EDE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1F0EDE">
      <w:pPr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</w:t>
      </w:r>
      <w:r w:rsidRPr="001F0EDE" w:rsidR="00383CDE">
        <w:rPr>
          <w:color w:val="0D0D0D" w:themeColor="text1" w:themeTint="F2"/>
          <w:sz w:val="28"/>
          <w:szCs w:val="28"/>
        </w:rPr>
        <w:t xml:space="preserve">         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О.В.Вдовина</w:t>
      </w:r>
      <w:r w:rsidRPr="001F0EDE">
        <w:rPr>
          <w:color w:val="0D0D0D" w:themeColor="text1" w:themeTint="F2"/>
          <w:sz w:val="28"/>
          <w:szCs w:val="28"/>
        </w:rPr>
        <w:t xml:space="preserve">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D93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0C0008"/>
    <w:rsid w:val="00153393"/>
    <w:rsid w:val="00164A00"/>
    <w:rsid w:val="00170BFD"/>
    <w:rsid w:val="00176DE7"/>
    <w:rsid w:val="001B4228"/>
    <w:rsid w:val="001C152F"/>
    <w:rsid w:val="001C3D2E"/>
    <w:rsid w:val="001F0EDE"/>
    <w:rsid w:val="001F5036"/>
    <w:rsid w:val="002814E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4441CB"/>
    <w:rsid w:val="004600FA"/>
    <w:rsid w:val="004802E6"/>
    <w:rsid w:val="004A2C83"/>
    <w:rsid w:val="004D25D6"/>
    <w:rsid w:val="004E5062"/>
    <w:rsid w:val="005056B0"/>
    <w:rsid w:val="00551DA7"/>
    <w:rsid w:val="0057285A"/>
    <w:rsid w:val="005758C4"/>
    <w:rsid w:val="00621CE3"/>
    <w:rsid w:val="00624EB3"/>
    <w:rsid w:val="00631294"/>
    <w:rsid w:val="006716F1"/>
    <w:rsid w:val="006740EF"/>
    <w:rsid w:val="006F5ADA"/>
    <w:rsid w:val="007060C0"/>
    <w:rsid w:val="0076131E"/>
    <w:rsid w:val="00767CD0"/>
    <w:rsid w:val="0078512F"/>
    <w:rsid w:val="007A154C"/>
    <w:rsid w:val="007B2281"/>
    <w:rsid w:val="007C071E"/>
    <w:rsid w:val="007D706F"/>
    <w:rsid w:val="00805B55"/>
    <w:rsid w:val="00810CBF"/>
    <w:rsid w:val="00832C9F"/>
    <w:rsid w:val="0083321E"/>
    <w:rsid w:val="0086059C"/>
    <w:rsid w:val="00887EC7"/>
    <w:rsid w:val="0089437B"/>
    <w:rsid w:val="008B3239"/>
    <w:rsid w:val="00903179"/>
    <w:rsid w:val="00904EB6"/>
    <w:rsid w:val="00916895"/>
    <w:rsid w:val="0093057F"/>
    <w:rsid w:val="00930F52"/>
    <w:rsid w:val="00954FB5"/>
    <w:rsid w:val="009566FD"/>
    <w:rsid w:val="0096170B"/>
    <w:rsid w:val="00964B11"/>
    <w:rsid w:val="00970813"/>
    <w:rsid w:val="009B5E74"/>
    <w:rsid w:val="009F1453"/>
    <w:rsid w:val="00A1314F"/>
    <w:rsid w:val="00A27B04"/>
    <w:rsid w:val="00A34F5F"/>
    <w:rsid w:val="00A3539F"/>
    <w:rsid w:val="00A80EA5"/>
    <w:rsid w:val="00A9605A"/>
    <w:rsid w:val="00AA5926"/>
    <w:rsid w:val="00AA6A4C"/>
    <w:rsid w:val="00AC48B7"/>
    <w:rsid w:val="00AE7013"/>
    <w:rsid w:val="00B14B90"/>
    <w:rsid w:val="00B16501"/>
    <w:rsid w:val="00B32364"/>
    <w:rsid w:val="00B679FD"/>
    <w:rsid w:val="00B81FFB"/>
    <w:rsid w:val="00B974DB"/>
    <w:rsid w:val="00BB09CB"/>
    <w:rsid w:val="00BE179E"/>
    <w:rsid w:val="00BE6009"/>
    <w:rsid w:val="00BE7E42"/>
    <w:rsid w:val="00C01773"/>
    <w:rsid w:val="00C319A0"/>
    <w:rsid w:val="00C36816"/>
    <w:rsid w:val="00C81722"/>
    <w:rsid w:val="00C835EC"/>
    <w:rsid w:val="00C914C3"/>
    <w:rsid w:val="00C93D11"/>
    <w:rsid w:val="00CA0CD3"/>
    <w:rsid w:val="00D1533F"/>
    <w:rsid w:val="00D33FA2"/>
    <w:rsid w:val="00D64417"/>
    <w:rsid w:val="00D72C2E"/>
    <w:rsid w:val="00DA2D93"/>
    <w:rsid w:val="00DA4439"/>
    <w:rsid w:val="00DB4ECA"/>
    <w:rsid w:val="00DD5392"/>
    <w:rsid w:val="00DF5315"/>
    <w:rsid w:val="00E0723E"/>
    <w:rsid w:val="00E4413B"/>
    <w:rsid w:val="00E46A6C"/>
    <w:rsid w:val="00E51416"/>
    <w:rsid w:val="00E844E8"/>
    <w:rsid w:val="00E87FEB"/>
    <w:rsid w:val="00E91AE1"/>
    <w:rsid w:val="00EB3725"/>
    <w:rsid w:val="00EC108B"/>
    <w:rsid w:val="00F33E04"/>
    <w:rsid w:val="00F4623B"/>
    <w:rsid w:val="00F86673"/>
    <w:rsid w:val="00FB2412"/>
    <w:rsid w:val="00FC310C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D268F8-B5BA-4EA1-9F7D-7E34A495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